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068F0" w14:textId="4358897F" w:rsidR="00D949E4" w:rsidRPr="00233074" w:rsidRDefault="002206EF" w:rsidP="00D949E4">
      <w:pPr>
        <w:autoSpaceDE w:val="0"/>
        <w:adjustRightInd w:val="0"/>
        <w:spacing w:after="0" w:line="240" w:lineRule="auto"/>
        <w:jc w:val="center"/>
        <w:rPr>
          <w:rFonts w:ascii="Adobe Arabic" w:hAnsi="Adobe Arabic" w:cs="Adobe Arabic"/>
          <w:sz w:val="28"/>
          <w:szCs w:val="28"/>
          <w:rtl/>
        </w:rPr>
      </w:pPr>
      <w:r w:rsidRPr="00233074">
        <w:rPr>
          <w:rFonts w:ascii="Adobe Arabic" w:hAnsi="Adobe Arabic" w:cs="Adobe Arabic"/>
          <w:sz w:val="40"/>
          <w:szCs w:val="40"/>
          <w:rtl/>
        </w:rPr>
        <w:t>الوصف الوظيفي لمدير المدرسة</w:t>
      </w:r>
    </w:p>
    <w:tbl>
      <w:tblPr>
        <w:bidiVisual/>
        <w:tblW w:w="9174" w:type="dxa"/>
        <w:tblInd w:w="9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7189"/>
      </w:tblGrid>
      <w:tr w:rsidR="00D949E4" w:rsidRPr="00233074" w14:paraId="2032E683" w14:textId="77777777" w:rsidTr="002206EF">
        <w:tc>
          <w:tcPr>
            <w:tcW w:w="1985" w:type="dxa"/>
            <w:shd w:val="clear" w:color="auto" w:fill="auto"/>
            <w:vAlign w:val="center"/>
          </w:tcPr>
          <w:p w14:paraId="09D69A4E" w14:textId="77777777" w:rsidR="00D949E4" w:rsidRPr="00233074" w:rsidRDefault="00D949E4" w:rsidP="000C57E2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233074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المسمى</w:t>
            </w:r>
            <w:r w:rsidRPr="00233074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</w:t>
            </w:r>
            <w:r w:rsidRPr="00233074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الوظيفي</w:t>
            </w:r>
          </w:p>
        </w:tc>
        <w:tc>
          <w:tcPr>
            <w:tcW w:w="7189" w:type="dxa"/>
            <w:shd w:val="clear" w:color="auto" w:fill="auto"/>
          </w:tcPr>
          <w:p w14:paraId="08EA5105" w14:textId="04E7D65B" w:rsidR="00D949E4" w:rsidRPr="00233074" w:rsidRDefault="000C57E2" w:rsidP="00A45859">
            <w:pPr>
              <w:autoSpaceDE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233074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مدير</w:t>
            </w:r>
            <w:r w:rsidR="00D949E4" w:rsidRPr="00233074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</w:t>
            </w:r>
            <w:r w:rsidR="00D949E4" w:rsidRPr="00233074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المدرسة</w:t>
            </w:r>
          </w:p>
        </w:tc>
      </w:tr>
      <w:tr w:rsidR="00D949E4" w:rsidRPr="00233074" w14:paraId="29F535E5" w14:textId="77777777" w:rsidTr="002206EF">
        <w:tc>
          <w:tcPr>
            <w:tcW w:w="1985" w:type="dxa"/>
            <w:shd w:val="clear" w:color="auto" w:fill="auto"/>
            <w:vAlign w:val="center"/>
          </w:tcPr>
          <w:p w14:paraId="5BC2042F" w14:textId="77777777" w:rsidR="00D949E4" w:rsidRPr="00233074" w:rsidRDefault="00D949E4" w:rsidP="000C57E2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233074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الارتباط التنظيمي</w:t>
            </w:r>
          </w:p>
        </w:tc>
        <w:tc>
          <w:tcPr>
            <w:tcW w:w="7189" w:type="dxa"/>
            <w:shd w:val="clear" w:color="auto" w:fill="auto"/>
          </w:tcPr>
          <w:p w14:paraId="0A6517AB" w14:textId="2AC73F08" w:rsidR="002206EF" w:rsidRPr="00233074" w:rsidRDefault="002206EF" w:rsidP="002206EF">
            <w:pPr>
              <w:pStyle w:val="a8"/>
              <w:numPr>
                <w:ilvl w:val="0"/>
                <w:numId w:val="9"/>
              </w:numPr>
              <w:autoSpaceDE w:val="0"/>
              <w:adjustRightInd w:val="0"/>
              <w:ind w:left="360"/>
              <w:rPr>
                <w:rFonts w:ascii="Calibri Light" w:hAnsi="Calibri Light" w:cs="Calibri Light"/>
                <w:rtl/>
              </w:rPr>
            </w:pPr>
            <w:r w:rsidRPr="00233074">
              <w:rPr>
                <w:rFonts w:ascii="Calibri Light" w:hAnsi="Calibri Light" w:cs="Calibri Light"/>
                <w:rtl/>
              </w:rPr>
              <w:t>يرتبط مدير المدرسة (الابتدائية / المتوسطة / الثانوية) حسب مرحلتها، بـ (مدير المرحلة)</w:t>
            </w:r>
            <w:r w:rsidRPr="00233074">
              <w:rPr>
                <w:rFonts w:ascii="Calibri Light" w:hAnsi="Calibri Light" w:cs="Calibri Light"/>
                <w:rtl/>
              </w:rPr>
              <w:t xml:space="preserve"> </w:t>
            </w:r>
            <w:r w:rsidRPr="00233074">
              <w:rPr>
                <w:rFonts w:ascii="Calibri Light" w:hAnsi="Calibri Light" w:cs="Calibri Light"/>
                <w:rtl/>
              </w:rPr>
              <w:t>المعني في قسم الإدارة المدرسية بإدارة التعليم العامة.</w:t>
            </w:r>
          </w:p>
          <w:p w14:paraId="0943FDA9" w14:textId="4A48A322" w:rsidR="002206EF" w:rsidRPr="00233074" w:rsidRDefault="002206EF" w:rsidP="002206EF">
            <w:pPr>
              <w:pStyle w:val="a8"/>
              <w:numPr>
                <w:ilvl w:val="0"/>
                <w:numId w:val="9"/>
              </w:numPr>
              <w:autoSpaceDE w:val="0"/>
              <w:adjustRightInd w:val="0"/>
              <w:ind w:left="360"/>
              <w:rPr>
                <w:rFonts w:ascii="Calibri Light" w:hAnsi="Calibri Light" w:cs="Calibri Light"/>
                <w:rtl/>
              </w:rPr>
            </w:pPr>
            <w:r w:rsidRPr="00233074">
              <w:rPr>
                <w:rFonts w:ascii="Calibri Light" w:hAnsi="Calibri Light" w:cs="Calibri Light"/>
                <w:rtl/>
              </w:rPr>
              <w:t>ترتبط مديرة رياض الأطفال بمدير قسم رياض الأطفال في إدارة التعليم العامة.</w:t>
            </w:r>
          </w:p>
          <w:p w14:paraId="1066FFE8" w14:textId="77777777" w:rsidR="002206EF" w:rsidRPr="00233074" w:rsidRDefault="002206EF" w:rsidP="002206EF">
            <w:pPr>
              <w:pStyle w:val="a8"/>
              <w:numPr>
                <w:ilvl w:val="0"/>
                <w:numId w:val="9"/>
              </w:numPr>
              <w:autoSpaceDE w:val="0"/>
              <w:adjustRightInd w:val="0"/>
              <w:ind w:left="360"/>
              <w:rPr>
                <w:rFonts w:ascii="Calibri Light" w:hAnsi="Calibri Light" w:cs="Calibri Light"/>
                <w:rtl/>
              </w:rPr>
            </w:pPr>
            <w:r w:rsidRPr="00233074">
              <w:rPr>
                <w:rFonts w:ascii="Calibri Light" w:hAnsi="Calibri Light" w:cs="Calibri Light"/>
                <w:rtl/>
              </w:rPr>
              <w:t>ترتبط مديرة الحضانة بمدير قسم الحضانة في إدارة التعليم العامة.</w:t>
            </w:r>
          </w:p>
          <w:p w14:paraId="5A743402" w14:textId="77777777" w:rsidR="002206EF" w:rsidRPr="00233074" w:rsidRDefault="002206EF" w:rsidP="002206EF">
            <w:pPr>
              <w:pStyle w:val="a8"/>
              <w:numPr>
                <w:ilvl w:val="0"/>
                <w:numId w:val="9"/>
              </w:numPr>
              <w:autoSpaceDE w:val="0"/>
              <w:adjustRightInd w:val="0"/>
              <w:ind w:left="360"/>
              <w:rPr>
                <w:rFonts w:ascii="Calibri Light" w:hAnsi="Calibri Light" w:cs="Calibri Light"/>
                <w:rtl/>
              </w:rPr>
            </w:pPr>
            <w:r w:rsidRPr="00233074">
              <w:rPr>
                <w:rFonts w:ascii="Calibri Light" w:hAnsi="Calibri Light" w:cs="Calibri Light"/>
                <w:rtl/>
              </w:rPr>
              <w:t>يرتبط مدير مدرسة التعليم المستمر بمدير قسم التعليم المستمر في إدارة التعليم</w:t>
            </w:r>
          </w:p>
          <w:p w14:paraId="36FC0A91" w14:textId="77777777" w:rsidR="002206EF" w:rsidRPr="00233074" w:rsidRDefault="002206EF" w:rsidP="002206EF">
            <w:pPr>
              <w:pStyle w:val="a8"/>
              <w:numPr>
                <w:ilvl w:val="0"/>
                <w:numId w:val="9"/>
              </w:numPr>
              <w:autoSpaceDE w:val="0"/>
              <w:adjustRightInd w:val="0"/>
              <w:ind w:left="360"/>
              <w:rPr>
                <w:rFonts w:ascii="Calibri Light" w:hAnsi="Calibri Light" w:cs="Calibri Light"/>
                <w:rtl/>
              </w:rPr>
            </w:pPr>
            <w:r w:rsidRPr="00233074">
              <w:rPr>
                <w:rFonts w:ascii="Calibri Light" w:hAnsi="Calibri Light" w:cs="Calibri Light"/>
                <w:rtl/>
              </w:rPr>
              <w:t>العامة.</w:t>
            </w:r>
          </w:p>
          <w:p w14:paraId="52DDB882" w14:textId="22A28044" w:rsidR="002206EF" w:rsidRPr="00233074" w:rsidRDefault="002206EF" w:rsidP="002206EF">
            <w:pPr>
              <w:pStyle w:val="a8"/>
              <w:numPr>
                <w:ilvl w:val="0"/>
                <w:numId w:val="9"/>
              </w:numPr>
              <w:autoSpaceDE w:val="0"/>
              <w:adjustRightInd w:val="0"/>
              <w:ind w:left="360"/>
              <w:rPr>
                <w:rFonts w:ascii="Calibri Light" w:hAnsi="Calibri Light" w:cs="Calibri Light"/>
                <w:rtl/>
              </w:rPr>
            </w:pPr>
            <w:r w:rsidRPr="00233074">
              <w:rPr>
                <w:rFonts w:ascii="Calibri Light" w:hAnsi="Calibri Light" w:cs="Calibri Light"/>
                <w:rtl/>
              </w:rPr>
              <w:t>يرتبط مدير مدرسة الطلاب ذوي الإعاقة (باستثناء مدارس الدمج) بمدير قسم ذوي</w:t>
            </w:r>
            <w:r w:rsidRPr="00233074">
              <w:rPr>
                <w:rFonts w:ascii="Calibri Light" w:hAnsi="Calibri Light" w:cs="Calibri Light"/>
                <w:rtl/>
              </w:rPr>
              <w:t xml:space="preserve"> </w:t>
            </w:r>
            <w:r w:rsidRPr="00233074">
              <w:rPr>
                <w:rFonts w:ascii="Calibri Light" w:hAnsi="Calibri Light" w:cs="Calibri Light"/>
                <w:rtl/>
              </w:rPr>
              <w:t>الإعاقة بإدارة التعليم العامة (باستثناء المراكز أو المعاهد أو ما في حكمها المختصة بذوي</w:t>
            </w:r>
            <w:r w:rsidRPr="00233074">
              <w:rPr>
                <w:rFonts w:ascii="Calibri Light" w:hAnsi="Calibri Light" w:cs="Calibri Light"/>
                <w:rtl/>
              </w:rPr>
              <w:t xml:space="preserve"> </w:t>
            </w:r>
            <w:r w:rsidRPr="00233074">
              <w:rPr>
                <w:rFonts w:ascii="Calibri Light" w:hAnsi="Calibri Light" w:cs="Calibri Light"/>
                <w:rtl/>
              </w:rPr>
              <w:t>الإعاقة والتي صدر بها تنظيم مستقل معتمد من صاحب الصلاحية).</w:t>
            </w:r>
          </w:p>
          <w:p w14:paraId="3D275BB0" w14:textId="2C00A1AC" w:rsidR="00D949E4" w:rsidRPr="00233074" w:rsidRDefault="002206EF" w:rsidP="002206EF">
            <w:pPr>
              <w:pStyle w:val="a8"/>
              <w:numPr>
                <w:ilvl w:val="0"/>
                <w:numId w:val="9"/>
              </w:numPr>
              <w:autoSpaceDE w:val="0"/>
              <w:adjustRightInd w:val="0"/>
              <w:ind w:left="360"/>
              <w:rPr>
                <w:rFonts w:ascii="Calibri Light" w:hAnsi="Calibri Light" w:cs="Calibri Light"/>
                <w:rtl/>
              </w:rPr>
            </w:pPr>
            <w:r w:rsidRPr="00233074">
              <w:rPr>
                <w:rFonts w:ascii="Calibri Light" w:hAnsi="Calibri Light" w:cs="Calibri Light"/>
                <w:rtl/>
              </w:rPr>
              <w:t>يرتبط مدير مدرسة الموهوبين بمدير قسم الموهوبين بإدارة التعليم العامة.</w:t>
            </w:r>
          </w:p>
        </w:tc>
      </w:tr>
      <w:tr w:rsidR="00D949E4" w:rsidRPr="00233074" w14:paraId="59B92C63" w14:textId="77777777" w:rsidTr="002206EF">
        <w:tc>
          <w:tcPr>
            <w:tcW w:w="1985" w:type="dxa"/>
            <w:shd w:val="clear" w:color="auto" w:fill="auto"/>
            <w:vAlign w:val="center"/>
          </w:tcPr>
          <w:p w14:paraId="3F216C8E" w14:textId="4F9BBC12" w:rsidR="00D949E4" w:rsidRPr="00233074" w:rsidRDefault="006F5DB9" w:rsidP="000C57E2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233074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الهدف</w:t>
            </w:r>
            <w:r w:rsidRPr="00233074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</w:t>
            </w:r>
            <w:r w:rsidRPr="00233074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الوظيفي</w:t>
            </w:r>
          </w:p>
        </w:tc>
        <w:tc>
          <w:tcPr>
            <w:tcW w:w="7189" w:type="dxa"/>
            <w:shd w:val="clear" w:color="auto" w:fill="auto"/>
          </w:tcPr>
          <w:p w14:paraId="07B9F23C" w14:textId="77777777" w:rsidR="002206EF" w:rsidRPr="00233074" w:rsidRDefault="002206EF" w:rsidP="00233074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233074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الإشراف على المدرسة ومتابعة مستوى الأداء والتخطيط والتنظيم والتقويم لرعاية شؤون</w:t>
            </w:r>
          </w:p>
          <w:p w14:paraId="038E95BB" w14:textId="77777777" w:rsidR="002206EF" w:rsidRPr="00233074" w:rsidRDefault="002206EF" w:rsidP="00233074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233074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الطلاب في المدرسة ومعالجة جميع القضايا المتعلقة بهم تربوياً وتعليمياً لتحقيق الأهداف</w:t>
            </w:r>
          </w:p>
          <w:p w14:paraId="004E5FAD" w14:textId="1012E7AD" w:rsidR="00D949E4" w:rsidRPr="00233074" w:rsidRDefault="002206EF" w:rsidP="00233074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233074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وتحسين نواتج التعلم</w:t>
            </w:r>
          </w:p>
        </w:tc>
      </w:tr>
      <w:tr w:rsidR="00D949E4" w:rsidRPr="00233074" w14:paraId="7F2A44E2" w14:textId="77777777" w:rsidTr="002206EF">
        <w:tc>
          <w:tcPr>
            <w:tcW w:w="1985" w:type="dxa"/>
            <w:shd w:val="clear" w:color="auto" w:fill="auto"/>
            <w:vAlign w:val="center"/>
          </w:tcPr>
          <w:p w14:paraId="1065C11E" w14:textId="0A7EB547" w:rsidR="00D949E4" w:rsidRPr="00233074" w:rsidRDefault="006F5DB9" w:rsidP="000C57E2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233074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الحد الأدنى من المؤهلات و الخبرات المطلوبة</w:t>
            </w:r>
          </w:p>
        </w:tc>
        <w:tc>
          <w:tcPr>
            <w:tcW w:w="7189" w:type="dxa"/>
            <w:shd w:val="clear" w:color="auto" w:fill="auto"/>
          </w:tcPr>
          <w:p w14:paraId="1F87581E" w14:textId="77777777" w:rsidR="002206EF" w:rsidRPr="002206EF" w:rsidRDefault="002206EF" w:rsidP="002206EF">
            <w:pPr>
              <w:pStyle w:val="a8"/>
              <w:numPr>
                <w:ilvl w:val="0"/>
                <w:numId w:val="10"/>
              </w:numPr>
              <w:tabs>
                <w:tab w:val="left" w:pos="1467"/>
              </w:tabs>
              <w:autoSpaceDE w:val="0"/>
              <w:adjustRightInd w:val="0"/>
              <w:ind w:left="360"/>
              <w:rPr>
                <w:rFonts w:ascii="Calibri Light" w:hAnsi="Calibri Light" w:cs="Calibri Light"/>
                <w:rtl/>
              </w:rPr>
            </w:pPr>
            <w:r w:rsidRPr="002206EF">
              <w:rPr>
                <w:rFonts w:ascii="Calibri Light" w:hAnsi="Calibri Light" w:cs="Calibri Light"/>
                <w:rtl/>
              </w:rPr>
              <w:t>شہادة جامعیة أو أعلی</w:t>
            </w:r>
          </w:p>
          <w:p w14:paraId="264C2847" w14:textId="77777777" w:rsidR="002206EF" w:rsidRPr="002206EF" w:rsidRDefault="002206EF" w:rsidP="002206EF">
            <w:pPr>
              <w:pStyle w:val="a8"/>
              <w:numPr>
                <w:ilvl w:val="0"/>
                <w:numId w:val="10"/>
              </w:numPr>
              <w:tabs>
                <w:tab w:val="left" w:pos="1467"/>
              </w:tabs>
              <w:autoSpaceDE w:val="0"/>
              <w:adjustRightInd w:val="0"/>
              <w:ind w:left="360"/>
              <w:rPr>
                <w:rFonts w:ascii="Calibri Light" w:hAnsi="Calibri Light" w:cs="Calibri Light"/>
                <w:rtl/>
              </w:rPr>
            </w:pPr>
            <w:r w:rsidRPr="002206EF">
              <w:rPr>
                <w:rFonts w:ascii="Calibri Light" w:hAnsi="Calibri Light" w:cs="Calibri Light"/>
                <w:rtl/>
              </w:rPr>
              <w:t>الرخصة المهنية المطلوبة رتبة معلم ممارس فأعلى</w:t>
            </w:r>
          </w:p>
          <w:p w14:paraId="4BF7F8BE" w14:textId="78FB9AC2" w:rsidR="002206EF" w:rsidRPr="00233074" w:rsidRDefault="002206EF" w:rsidP="002206EF">
            <w:pPr>
              <w:pStyle w:val="a8"/>
              <w:numPr>
                <w:ilvl w:val="0"/>
                <w:numId w:val="10"/>
              </w:numPr>
              <w:tabs>
                <w:tab w:val="left" w:pos="1467"/>
              </w:tabs>
              <w:autoSpaceDE w:val="0"/>
              <w:adjustRightInd w:val="0"/>
              <w:ind w:left="360"/>
              <w:rPr>
                <w:rFonts w:ascii="Calibri Light" w:hAnsi="Calibri Light" w:cs="Calibri Light"/>
                <w:rtl/>
              </w:rPr>
            </w:pPr>
            <w:r w:rsidRPr="002206EF">
              <w:rPr>
                <w:rFonts w:ascii="Calibri Light" w:hAnsi="Calibri Light" w:cs="Calibri Light"/>
                <w:rtl/>
              </w:rPr>
              <w:t>عضوية في اللجان ذات العلاقة بالوظيفة، أو ترأسه لفرق عمل ذات علاقة</w:t>
            </w:r>
          </w:p>
          <w:p w14:paraId="78E95F76" w14:textId="7BFBE858" w:rsidR="002206EF" w:rsidRPr="00233074" w:rsidRDefault="002206EF" w:rsidP="002206EF">
            <w:pPr>
              <w:pStyle w:val="a8"/>
              <w:numPr>
                <w:ilvl w:val="0"/>
                <w:numId w:val="10"/>
              </w:numPr>
              <w:tabs>
                <w:tab w:val="left" w:pos="1467"/>
              </w:tabs>
              <w:autoSpaceDE w:val="0"/>
              <w:adjustRightInd w:val="0"/>
              <w:ind w:left="360"/>
              <w:rPr>
                <w:rFonts w:ascii="Calibri Light" w:hAnsi="Calibri Light" w:cs="Calibri Light"/>
                <w:rtl/>
              </w:rPr>
            </w:pPr>
            <w:r w:rsidRPr="002206EF">
              <w:rPr>
                <w:rFonts w:ascii="Calibri Light" w:hAnsi="Calibri Light" w:cs="Calibri Light"/>
                <w:rtl/>
              </w:rPr>
              <w:t>خبرة 7 سنوات، منها 4 سنوات في التدریس.</w:t>
            </w:r>
          </w:p>
          <w:p w14:paraId="2AAE6375" w14:textId="2C00208A" w:rsidR="00D949E4" w:rsidRPr="00233074" w:rsidRDefault="002206EF" w:rsidP="002206EF">
            <w:pPr>
              <w:pStyle w:val="a8"/>
              <w:numPr>
                <w:ilvl w:val="0"/>
                <w:numId w:val="10"/>
              </w:numPr>
              <w:tabs>
                <w:tab w:val="left" w:pos="1467"/>
              </w:tabs>
              <w:autoSpaceDE w:val="0"/>
              <w:adjustRightInd w:val="0"/>
              <w:ind w:left="360"/>
              <w:rPr>
                <w:rFonts w:ascii="Calibri Light" w:hAnsi="Calibri Light" w:cs="Calibri Light"/>
                <w:rtl/>
              </w:rPr>
            </w:pPr>
            <w:r w:rsidRPr="00233074">
              <w:rPr>
                <w:rFonts w:ascii="Calibri Light" w:hAnsi="Calibri Light" w:cs="Calibri Light"/>
                <w:rtl/>
              </w:rPr>
              <w:t>خبرة 3 سنوات كوكيل مدرسة (باستثناء مديري المدارس الصغيرة)</w:t>
            </w:r>
          </w:p>
        </w:tc>
      </w:tr>
    </w:tbl>
    <w:p w14:paraId="13A199F3" w14:textId="77777777" w:rsidR="00D949E4" w:rsidRPr="00233074" w:rsidRDefault="00D949E4" w:rsidP="00D949E4">
      <w:pPr>
        <w:autoSpaceDE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14:paraId="399BBEE4" w14:textId="54EEC85F" w:rsidR="00D949E4" w:rsidRPr="00233074" w:rsidRDefault="00442E8D" w:rsidP="002206EF">
      <w:pPr>
        <w:autoSpaceDE w:val="0"/>
        <w:adjustRightInd w:val="0"/>
        <w:spacing w:after="0" w:line="240" w:lineRule="auto"/>
        <w:ind w:left="-1333" w:right="-990"/>
        <w:rPr>
          <w:rFonts w:ascii="Calibri Light" w:hAnsi="Calibri Light" w:cs="Calibri Light"/>
          <w:sz w:val="24"/>
          <w:szCs w:val="24"/>
        </w:rPr>
      </w:pPr>
      <w:r w:rsidRPr="00233074">
        <w:rPr>
          <w:rFonts w:ascii="Calibri Light" w:hAnsi="Calibri Light" w:cs="Calibri Light"/>
          <w:sz w:val="24"/>
          <w:szCs w:val="24"/>
          <w:rtl/>
        </w:rPr>
        <w:t>المهام و المسئوليات</w:t>
      </w:r>
    </w:p>
    <w:p w14:paraId="5728D52C" w14:textId="77777777" w:rsidR="00442E8D" w:rsidRPr="00233074" w:rsidRDefault="00442E8D" w:rsidP="00442E8D">
      <w:pPr>
        <w:autoSpaceDE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14:paraId="564AAA11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تعزيز قيم الاعتزاز بالدين الإسلامي والانتماء والمواطنة، والمحافظة على أمن الوطن، ومتابعة البرامج والأنشطة الخاصة بذلك</w:t>
      </w:r>
    </w:p>
    <w:p w14:paraId="096B2DB7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قيادة عملية إعداد خطة المدرسة ومتابعة تنفيذها بعد اعتمادها، بما يحقق الاستفادة المثلى من الخبرات والمواهب والموارد في المدرسة.</w:t>
      </w:r>
    </w:p>
    <w:p w14:paraId="482C65E1" w14:textId="087D602E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الحفاظ على كفاءة وفعالية الأداء داخل المدرسة، واستثمار الوقت والموارد لتحسين نواتج التعلم وجودة الخدمة المقدمة، وتحقيق السلامة المدرسية.</w:t>
      </w:r>
    </w:p>
    <w:p w14:paraId="6A4D377C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الإشراف على تنفيذ برامج الوعي الفكري وخططه وقواعده المعتمدة، وتعزيز الوسطية والاعتدال الفكري والتأكد من سلامة البيئة التعليمية من الفكر المتطرف والظواهر السلبية.</w:t>
      </w:r>
    </w:p>
    <w:p w14:paraId="2F568C94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حماية مجتمع المدرسة من كل ما يؤدي إلى المخالفات الفكرية أو ضعف الالتزام الوطني بما لا يتماشى مع الوسطية والاعتدال الفكري.</w:t>
      </w:r>
    </w:p>
    <w:p w14:paraId="265BDF43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متابعة حالات المخالفات أو الاشتباه في المخالفات للسياسات العامة، والالتزام الفكري والوطني.</w:t>
      </w:r>
    </w:p>
    <w:p w14:paraId="2D90CA7C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رصد حالات المخالفات الفكرية، أو الاشتباه في وجود مخالفات للسياسات العامة، والالتزام الفكري والوطني بما ينافي الوسطية والاعتدال الفكري في المدارس، ومعالجتها بناء على القواعد والإجراءات المعتمدة.</w:t>
      </w:r>
    </w:p>
    <w:p w14:paraId="26B4B2EB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الرفع الفوري لمدير عام التعليم / صاحب الصلاحية في حالات المخالفات الفكرية أو المخالفات للسياسات العامة التي لم تتم معالجتها.</w:t>
      </w:r>
    </w:p>
    <w:p w14:paraId="7D4099DD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تزويد إدارة التعليم العامة بتقارير دورية عن حالة الوعي الفكري، وفقاً للقواعد والإجراءات المعتمدة.</w:t>
      </w:r>
    </w:p>
    <w:p w14:paraId="325BB1D7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تحديد الاحتياج من الكوادر المهنية والمفاضلة بينهم ووضع الأهداف الفردية ومؤشرات الأداء الرئيسية لكل من منسوبي المدرسة، ومناقشتها معهم.</w:t>
      </w:r>
    </w:p>
    <w:p w14:paraId="7A0307D5" w14:textId="0BED6CE6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توزيع المهام والواجبات على منسوبي المدرسة وإصدار التكاليف اللازمة لإنجاز أعمالهم ومناقشتها لتوضيح مضامينها والعمل بموجبها.</w:t>
      </w:r>
    </w:p>
    <w:p w14:paraId="289351B1" w14:textId="6C5A509A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مراجعة وتقويم أداء منسوبي المدرسة بشكل دوري، ومناقشتهم وتقديم تغذية راجعة بناءة لهم، واعتماد التقويم النهائي لأدائهم، والتأكد من أنها تتماشى مع اللوائح والتعليمات.</w:t>
      </w:r>
    </w:p>
    <w:p w14:paraId="36B1C054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توفير التوجيه المناسب لتحسين أداء منسوبي المدرسة، وتحديد الاحتياجات التدريبية اللازمة لهم ورفعها لإدارة التعليم العامة.</w:t>
      </w:r>
    </w:p>
    <w:p w14:paraId="5C2C25DD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lastRenderedPageBreak/>
        <w:t>تمكين الموظفين وإشراكهم في اعداد الخطة التشغيلية وتحسين العمليات داخل المدرسة بما يعزز لديهم شعور الانتماء للمدرسة.</w:t>
      </w:r>
    </w:p>
    <w:p w14:paraId="24B576D7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التأكد من وجود نظام مناسب لإدارة المدرسة ولمراجعة وتحسين العمليات الرئيسية (نمط إدارة للعمل يتناسب مع وضع المدرسة).</w:t>
      </w:r>
    </w:p>
    <w:p w14:paraId="609CCAA1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العمل مع وكلاء المدرسة لرسم الخطط التطويرية لأداء الموظفين.</w:t>
      </w:r>
    </w:p>
    <w:p w14:paraId="7A1668FD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تشجيع منسوبي المدرسة على الاستفادة من الخبرات المكتسبة والتطوير في تحسين الأداء المدرسي.</w:t>
      </w:r>
    </w:p>
    <w:p w14:paraId="2EB01287" w14:textId="174B9592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الإشراف على تهيئة بيئة تعليمية محفزة داخل المدرسة، ورفع الروح المعنوية بين المعلمين والطلاب وأولياء الأمور.</w:t>
      </w:r>
    </w:p>
    <w:p w14:paraId="33C39A2A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مراجعة أداء مبادرات المدرسة وأهدافها وإجراء حوارات حول الأداء مع منسوبي المدرسة مبني على تقارير الأداء للتأكد من تلبيتها لأهداف الأداء.</w:t>
      </w:r>
    </w:p>
    <w:p w14:paraId="71FDFDEB" w14:textId="7777777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متابعة التحصيل الدراسي وتقدم الطلاب داخل المدرسة، والتأكد من مدى فعالية أساليب التدريس واتخاذ الإجراءات المناسبة حيالها.</w:t>
      </w:r>
    </w:p>
    <w:p w14:paraId="18C4B217" w14:textId="38031735" w:rsidR="00442E8D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</w:rPr>
      </w:pPr>
      <w:r w:rsidRPr="00233074">
        <w:rPr>
          <w:rFonts w:ascii="Calibri Light" w:hAnsi="Calibri Light" w:cs="Calibri Light"/>
          <w:rtl/>
        </w:rPr>
        <w:t>الإشراف على عمليات التدريس واستخدام استراتيجيات التعلم داخل الفصول الدراسية وفق الجدول الزمني المخصص لها وبما يضمن تحقيق أهداف المقررات الدراسية.</w:t>
      </w:r>
    </w:p>
    <w:p w14:paraId="1C250F83" w14:textId="77777777" w:rsidR="002206EF" w:rsidRPr="002206EF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توفير بيئة تعليمية آمنة وجاذبة، وذلك بتوفير الدعم المستمر للاحترام والانضباط ورفع الروح المعنوية بين المعلمين والطلاب وأولياء الأمور.</w:t>
      </w:r>
    </w:p>
    <w:p w14:paraId="54D0C511" w14:textId="77777777" w:rsidR="002206EF" w:rsidRPr="002206EF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إدارة عمليات الانضباط داخل المدرسة ومتابعة حضور المعلمين والقيام بالترتيبات الملائمة لمعالجة العجز الطارئ من داخل المدرسة وفق التعليمات المعتمدة.</w:t>
      </w:r>
    </w:p>
    <w:p w14:paraId="68250B05" w14:textId="77777777" w:rsidR="002206EF" w:rsidRPr="002206EF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متابعة أداء أعمال الهيئة التعليمية والإدارية للمدرسة وذلك من خلال الزيارات الدورية لهم والاطلاع على أعمالهم وأنشطتهم ومشاركاتهم.</w:t>
      </w:r>
    </w:p>
    <w:p w14:paraId="48A4E3D2" w14:textId="5DCA7CC2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الإشراف على مجالس أولياء الأمور وتفعيل دورها في المدرسة، واعتماد التوصيات الصادرة عن لجان المدرسة، وفق اللوائح والتعلیمات المنظمة.</w:t>
      </w:r>
    </w:p>
    <w:p w14:paraId="43E0909E" w14:textId="6D8137BF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متابعة التزام المدرسة بالسياسات والإجراءات التي تم وضعها مركزيًا من قبل الوزارة، ومتابعة اللوائح والأنطمة والتعاميم الهامة الصادرة من جهات الاختصاص وإطلاع جميع منسوبي المدرسة عليها ومناقشتها لتوضيح مضامينها</w:t>
      </w:r>
      <w:r w:rsidRPr="00233074">
        <w:rPr>
          <w:rFonts w:ascii="Calibri Light" w:hAnsi="Calibri Light" w:cs="Calibri Light"/>
          <w:rtl/>
        </w:rPr>
        <w:t xml:space="preserve"> </w:t>
      </w:r>
      <w:r w:rsidRPr="00233074">
        <w:rPr>
          <w:rFonts w:ascii="Calibri Light" w:hAnsi="Calibri Light" w:cs="Calibri Light"/>
          <w:rtl/>
        </w:rPr>
        <w:t>والعمل بموجہا.</w:t>
      </w:r>
    </w:p>
    <w:p w14:paraId="6995CA5D" w14:textId="26B9D387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تفعيل التعليم الإلكتروني وتشجيعه بقنواته المختلفة، وتطبيق الممارسات الإدارية والتعليمية وفق التعاميم المنظمة، لضما</w:t>
      </w:r>
      <w:r w:rsidRPr="00233074">
        <w:rPr>
          <w:rFonts w:ascii="Calibri Light" w:hAnsi="Calibri Light" w:cs="Calibri Light"/>
          <w:rtl/>
        </w:rPr>
        <w:t xml:space="preserve">ن </w:t>
      </w:r>
      <w:r w:rsidRPr="002206EF">
        <w:rPr>
          <w:rFonts w:ascii="Calibri Light" w:hAnsi="Calibri Light" w:cs="Calibri Light"/>
          <w:rtl/>
        </w:rPr>
        <w:t>جودة العملية التعليمية، ومتابعة التطبيقات في منصات التعليم الإلكتروني المعتمدة، وتعزيز</w:t>
      </w:r>
      <w:r w:rsidR="00233074" w:rsidRPr="00233074">
        <w:rPr>
          <w:rFonts w:ascii="Calibri Light" w:hAnsi="Calibri Light" w:cs="Calibri Light"/>
          <w:rtl/>
        </w:rPr>
        <w:t xml:space="preserve"> </w:t>
      </w:r>
      <w:r w:rsidRPr="00233074">
        <w:rPr>
          <w:rFonts w:ascii="Calibri Light" w:hAnsi="Calibri Light" w:cs="Calibri Light"/>
          <w:rtl/>
        </w:rPr>
        <w:t>الاستخدام الأمثل لمصادر التعلم، والمعدات والتقنية لدعم أنظمة المدرسة.</w:t>
      </w:r>
    </w:p>
    <w:p w14:paraId="3281434D" w14:textId="77777777" w:rsidR="002206EF" w:rsidRPr="002206EF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إدارة ميزانية المدرسة على النحو الأمثل لتحقيق أهداف المدرسة.</w:t>
      </w:r>
    </w:p>
    <w:p w14:paraId="46E024ED" w14:textId="013572BD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تحليل واستخدام المعلومات والبيانات لدعم العمليات المدرسية وخطط العمل.</w:t>
      </w:r>
    </w:p>
    <w:p w14:paraId="1FF56E91" w14:textId="77777777" w:rsidR="002206EF" w:rsidRPr="002206EF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الالتزام بالسياسات والضوابط والمعايير المعتمدة والمنظمة للنشاط الإعلامي للمدرسة وحوكمة استخدام حسابات شبكات التواصل الاجتماعي لوزارة التعلیم.</w:t>
      </w:r>
    </w:p>
    <w:p w14:paraId="259F7BAE" w14:textId="77777777" w:rsidR="002206EF" w:rsidRPr="002206EF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حضور الاصطفاف الصباحي والتأكيد على تفعيل الإذاعة المدرسية ونشيد العلم وتحیته.</w:t>
      </w:r>
    </w:p>
    <w:p w14:paraId="7258953B" w14:textId="77777777" w:rsidR="002206EF" w:rsidRPr="002206EF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حضور دروس المعلمين وفق جدول يعتمده. ويقوم بالتدريس لعدد حصص مادة التخصص. وبما لا يتجاوز عن ٨ حصص.</w:t>
      </w:r>
    </w:p>
    <w:p w14:paraId="4B61DC2A" w14:textId="77777777" w:rsidR="002206EF" w:rsidRPr="002206EF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تفعيل مجالس ولجان المدرسة وفرق العمل والإشراف علها وممارسة الصلاحيات المعتمدة ومتابعة تنفيذها.</w:t>
      </w:r>
    </w:p>
    <w:p w14:paraId="0448081C" w14:textId="77777777" w:rsidR="002206EF" w:rsidRPr="002206EF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الإشراف على تهيئة وتنظيم وتجهيز مرافق المدرسة قبل وأثناء الدراسة في المواعيد المحددة.</w:t>
      </w:r>
    </w:p>
    <w:p w14:paraId="5A6BCD46" w14:textId="77777777" w:rsidR="002206EF" w:rsidRPr="002206EF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التواصل الفعّال والتنسيق والتعاون مع مقدمي خدمات دعم التميز المدرسي وغيرهم ممن تقتضي طبيعة عملهم زيارة المدرسة للحصول على أفضل خدمة ممكنة.</w:t>
      </w:r>
    </w:p>
    <w:p w14:paraId="74AECB9F" w14:textId="77777777" w:rsidR="002206EF" w:rsidRPr="002206EF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206EF">
        <w:rPr>
          <w:rFonts w:ascii="Calibri Light" w:hAnsi="Calibri Light" w:cs="Calibri Light"/>
          <w:rtl/>
        </w:rPr>
        <w:t>إعداد تقييم أداء مرؤوسيه المباشرين ومناقشة الأهداف معهم وتحديد مؤشرات الأداء الرئيسية لهم وإعطاؤهم تغذية راجعة بناءة، ورفعها لمدير القسم الذي يرتبط به للاعتماد وفق الحوكمة المعتمدة لذلك.</w:t>
      </w:r>
    </w:p>
    <w:p w14:paraId="2218AE74" w14:textId="70C680C1" w:rsidR="002206EF" w:rsidRPr="00233074" w:rsidRDefault="002206EF" w:rsidP="00233074">
      <w:pPr>
        <w:pStyle w:val="a8"/>
        <w:numPr>
          <w:ilvl w:val="0"/>
          <w:numId w:val="7"/>
        </w:numPr>
        <w:autoSpaceDE w:val="0"/>
        <w:adjustRightInd w:val="0"/>
        <w:ind w:left="-810" w:right="-810"/>
        <w:rPr>
          <w:rFonts w:ascii="Calibri Light" w:hAnsi="Calibri Light" w:cs="Calibri Light"/>
          <w:rtl/>
        </w:rPr>
      </w:pPr>
      <w:r w:rsidRPr="00233074">
        <w:rPr>
          <w:rFonts w:ascii="Calibri Light" w:hAnsi="Calibri Light" w:cs="Calibri Light"/>
          <w:rtl/>
        </w:rPr>
        <w:t>القيام بأية مهام يكلف بها من المسؤول المباشر وتتناسب مع مهامه/مؤهلاته.</w:t>
      </w:r>
    </w:p>
    <w:sectPr w:rsidR="002206EF" w:rsidRPr="00233074" w:rsidSect="002206EF">
      <w:headerReference w:type="default" r:id="rId7"/>
      <w:footerReference w:type="default" r:id="rId8"/>
      <w:pgSz w:w="11906" w:h="16838"/>
      <w:pgMar w:top="1440" w:right="2096" w:bottom="1440" w:left="135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75A81" w14:textId="77777777" w:rsidR="002362BE" w:rsidRDefault="002362BE">
      <w:pPr>
        <w:spacing w:after="0" w:line="240" w:lineRule="auto"/>
      </w:pPr>
      <w:r>
        <w:separator/>
      </w:r>
    </w:p>
  </w:endnote>
  <w:endnote w:type="continuationSeparator" w:id="0">
    <w:p w14:paraId="3DE9A8AA" w14:textId="77777777" w:rsidR="002362BE" w:rsidRDefault="0023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AB13" w14:textId="308BFFCE" w:rsidR="005D5443" w:rsidRPr="00233074" w:rsidRDefault="00233074" w:rsidP="00233074">
    <w:pPr>
      <w:pStyle w:val="a4"/>
      <w:tabs>
        <w:tab w:val="clear" w:pos="8306"/>
      </w:tabs>
      <w:ind w:left="-1890" w:right="-1276"/>
      <w:jc w:val="center"/>
      <w:rPr>
        <w:rFonts w:ascii="Calibri Light" w:hAnsi="Calibri Light" w:cs="Calibri Light"/>
        <w:sz w:val="24"/>
        <w:szCs w:val="24"/>
      </w:rPr>
    </w:pPr>
    <w:r w:rsidRPr="00FB66EF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3155BD" wp14:editId="65200F34">
              <wp:simplePos x="0" y="0"/>
              <wp:positionH relativeFrom="column">
                <wp:posOffset>-279400</wp:posOffset>
              </wp:positionH>
              <wp:positionV relativeFrom="paragraph">
                <wp:posOffset>-156210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46531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margin-left:-22pt;margin-top:-12.3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Pr="00FB66EF">
      <w:rPr>
        <w:rFonts w:ascii="Calibri Light" w:hAnsi="Calibri Light" w:cs="Calibri Light"/>
        <w:sz w:val="24"/>
        <w:szCs w:val="24"/>
        <w:rtl/>
      </w:rPr>
      <w:t>الدليل التنظيمي لمدارس التعليم العام ( دليل الاهداف والمهام) --- موقع الأستاذ: فهد الحازمي للإدارة  المدرسية</w:t>
    </w:r>
    <w:r w:rsidRPr="00FB66EF">
      <w:rPr>
        <w:rFonts w:ascii="Calibri Light" w:hAnsi="Calibri Light" w:cs="Calibri Light"/>
        <w:sz w:val="24"/>
        <w:szCs w:val="24"/>
      </w:rPr>
      <w:t xml:space="preserve">  </w:t>
    </w:r>
    <w:r>
      <w:rPr>
        <w:rFonts w:ascii="Calibri Light" w:hAnsi="Calibri Light" w:cs="Calibri Light"/>
        <w:sz w:val="24"/>
        <w:szCs w:val="24"/>
      </w:rPr>
      <w:t xml:space="preserve"> </w:t>
    </w:r>
    <w:r w:rsidRPr="00FB66EF">
      <w:rPr>
        <w:rFonts w:ascii="Calibri Light" w:hAnsi="Calibri Light" w:cs="Calibri Light"/>
        <w:sz w:val="24"/>
        <w:szCs w:val="24"/>
      </w:rPr>
      <w:t xml:space="preserve">idarainfo.net  ---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D77C6" w14:textId="77777777" w:rsidR="002362BE" w:rsidRDefault="002362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564B16" w14:textId="77777777" w:rsidR="002362BE" w:rsidRDefault="0023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6BA8" w14:textId="77777777" w:rsidR="005D5443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4A9EC" wp14:editId="38F79FB9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881353A" w14:textId="77777777" w:rsidR="005D5443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3FE3E3E3" w14:textId="77777777" w:rsidR="005D5443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24AA51EF" w14:textId="77777777" w:rsidR="005D5443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A9E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" filled="f" stroked="f">
              <v:textbox>
                <w:txbxContent>
                  <w:p w14:paraId="6881353A" w14:textId="77777777" w:rsidR="005D5443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3FE3E3E3" w14:textId="77777777" w:rsidR="005D5443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24AA51EF" w14:textId="77777777" w:rsidR="005D5443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0EB73FA5" wp14:editId="271162B4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160870418" name="صورة 160870418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44AFC" wp14:editId="7CBD9D34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5D800A" w14:textId="77777777" w:rsidR="005D5443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0305BD01" w14:textId="77777777" w:rsidR="005D5443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0E3079C7" w14:textId="77777777" w:rsidR="005D5443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74BC736D" w14:textId="77777777" w:rsidR="005D5443" w:rsidRPr="00D949E4" w:rsidRDefault="005D5443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7CA50CE9" w14:textId="77777777" w:rsidR="005D5443" w:rsidRPr="00D949E4" w:rsidRDefault="005D5443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44AFC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" filled="f" stroked="f">
              <v:textbox>
                <w:txbxContent>
                  <w:p w14:paraId="295D800A" w14:textId="77777777" w:rsidR="005D5443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0305BD01" w14:textId="77777777" w:rsidR="005D5443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0E3079C7" w14:textId="77777777" w:rsidR="005D5443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74BC736D" w14:textId="77777777" w:rsidR="005D5443" w:rsidRPr="00D949E4" w:rsidRDefault="005D5443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7CA50CE9" w14:textId="77777777" w:rsidR="005D5443" w:rsidRPr="00D949E4" w:rsidRDefault="005D5443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44D72B" wp14:editId="18FF4917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561B1F5" w14:textId="77777777" w:rsidR="005D5443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5D5E9C95" wp14:editId="11A9F94B">
                                <wp:extent cx="1524003" cy="830064"/>
                                <wp:effectExtent l="0" t="0" r="0" b="8136"/>
                                <wp:docPr id="1719210738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4D72B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" stroked="f">
              <v:textbox>
                <w:txbxContent>
                  <w:p w14:paraId="4561B1F5" w14:textId="77777777" w:rsidR="005D5443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5D5E9C95" wp14:editId="11A9F94B">
                          <wp:extent cx="1524003" cy="830064"/>
                          <wp:effectExtent l="0" t="0" r="0" b="8136"/>
                          <wp:docPr id="1719210738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3C13D" wp14:editId="6938F86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E37ACED" w14:textId="77777777" w:rsidR="005D5443" w:rsidRDefault="005D5443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3C13D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" filled="f" stroked="f">
              <v:textbox style="mso-fit-shape-to-text:t">
                <w:txbxContent>
                  <w:p w14:paraId="7E37ACED" w14:textId="77777777" w:rsidR="005D5443" w:rsidRDefault="005D544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F490F3B" w14:textId="77777777" w:rsidR="005D5443" w:rsidRDefault="005D5443">
    <w:pPr>
      <w:pStyle w:val="10"/>
    </w:pPr>
  </w:p>
  <w:p w14:paraId="40DA265F" w14:textId="77777777" w:rsidR="005D5443" w:rsidRDefault="005D5443">
    <w:pPr>
      <w:pStyle w:val="10"/>
    </w:pPr>
  </w:p>
  <w:p w14:paraId="0BFEDF7C" w14:textId="77777777" w:rsidR="005D5443" w:rsidRDefault="005D5443">
    <w:pPr>
      <w:pStyle w:val="10"/>
    </w:pPr>
  </w:p>
  <w:p w14:paraId="4BD04AC6" w14:textId="77777777" w:rsidR="005D5443" w:rsidRDefault="003D1E51">
    <w:pPr>
      <w:pStyle w:val="10"/>
      <w:tabs>
        <w:tab w:val="clear" w:pos="4153"/>
        <w:tab w:val="clear" w:pos="8306"/>
        <w:tab w:val="left" w:pos="5662"/>
      </w:tabs>
    </w:pPr>
    <w:r>
      <w:rPr>
        <w:rtl/>
      </w:rPr>
      <w:tab/>
    </w:r>
  </w:p>
  <w:p w14:paraId="10D166A6" w14:textId="77777777" w:rsidR="005D5443" w:rsidRDefault="004612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9D9C6C" wp14:editId="4A78AA68">
              <wp:simplePos x="0" y="0"/>
              <wp:positionH relativeFrom="column">
                <wp:posOffset>-461010</wp:posOffset>
              </wp:positionH>
              <wp:positionV relativeFrom="paragraph">
                <wp:posOffset>129540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7037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margin-left:-36.3pt;margin-top:10.2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" strokeweight="1.0584mm">
              <v:shadow on="t" color="black" opacity="22936f" origin="-.5,-.5" offset="0,.63881mm"/>
            </v:shape>
          </w:pict>
        </mc:Fallback>
      </mc:AlternateContent>
    </w:r>
  </w:p>
  <w:p w14:paraId="4C5BA42D" w14:textId="77777777" w:rsidR="005D5443" w:rsidRDefault="005D54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53CB7"/>
    <w:multiLevelType w:val="hybridMultilevel"/>
    <w:tmpl w:val="15E08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50A81"/>
    <w:multiLevelType w:val="hybridMultilevel"/>
    <w:tmpl w:val="4238D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32F76"/>
    <w:multiLevelType w:val="hybridMultilevel"/>
    <w:tmpl w:val="F89053DE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07730">
    <w:abstractNumId w:val="4"/>
  </w:num>
  <w:num w:numId="2" w16cid:durableId="404231151">
    <w:abstractNumId w:val="8"/>
  </w:num>
  <w:num w:numId="3" w16cid:durableId="137114497">
    <w:abstractNumId w:val="1"/>
  </w:num>
  <w:num w:numId="4" w16cid:durableId="1809400746">
    <w:abstractNumId w:val="7"/>
  </w:num>
  <w:num w:numId="5" w16cid:durableId="1934314190">
    <w:abstractNumId w:val="2"/>
  </w:num>
  <w:num w:numId="6" w16cid:durableId="48890616">
    <w:abstractNumId w:val="0"/>
  </w:num>
  <w:num w:numId="7" w16cid:durableId="1413703243">
    <w:abstractNumId w:val="5"/>
  </w:num>
  <w:num w:numId="8" w16cid:durableId="100036504">
    <w:abstractNumId w:val="9"/>
  </w:num>
  <w:num w:numId="9" w16cid:durableId="1972242924">
    <w:abstractNumId w:val="6"/>
  </w:num>
  <w:num w:numId="10" w16cid:durableId="169437909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11A24"/>
    <w:rsid w:val="00012ADD"/>
    <w:rsid w:val="000C57E2"/>
    <w:rsid w:val="00167778"/>
    <w:rsid w:val="00180452"/>
    <w:rsid w:val="001B59D8"/>
    <w:rsid w:val="002206EF"/>
    <w:rsid w:val="00233074"/>
    <w:rsid w:val="002362BE"/>
    <w:rsid w:val="00260CF4"/>
    <w:rsid w:val="00277DD2"/>
    <w:rsid w:val="002E02E2"/>
    <w:rsid w:val="00336BD5"/>
    <w:rsid w:val="003D1E51"/>
    <w:rsid w:val="003D26E4"/>
    <w:rsid w:val="00442E8D"/>
    <w:rsid w:val="00444097"/>
    <w:rsid w:val="004612AF"/>
    <w:rsid w:val="00476F9C"/>
    <w:rsid w:val="004F5D48"/>
    <w:rsid w:val="00597F5F"/>
    <w:rsid w:val="005C51F0"/>
    <w:rsid w:val="005D5443"/>
    <w:rsid w:val="006D3845"/>
    <w:rsid w:val="006F5DB9"/>
    <w:rsid w:val="00715A44"/>
    <w:rsid w:val="00761686"/>
    <w:rsid w:val="007776AA"/>
    <w:rsid w:val="00811539"/>
    <w:rsid w:val="00862726"/>
    <w:rsid w:val="0088329B"/>
    <w:rsid w:val="008B6CF2"/>
    <w:rsid w:val="009834D1"/>
    <w:rsid w:val="009962BB"/>
    <w:rsid w:val="009A0B4A"/>
    <w:rsid w:val="009A24D8"/>
    <w:rsid w:val="009C2833"/>
    <w:rsid w:val="00A67E1A"/>
    <w:rsid w:val="00BB5766"/>
    <w:rsid w:val="00BC13EC"/>
    <w:rsid w:val="00BD1A50"/>
    <w:rsid w:val="00C03942"/>
    <w:rsid w:val="00C24141"/>
    <w:rsid w:val="00C676F6"/>
    <w:rsid w:val="00CB2552"/>
    <w:rsid w:val="00CC3E60"/>
    <w:rsid w:val="00D949E4"/>
    <w:rsid w:val="00E35F07"/>
    <w:rsid w:val="00E73ED6"/>
    <w:rsid w:val="00EC7ED0"/>
    <w:rsid w:val="00EF77F7"/>
    <w:rsid w:val="00F02BD4"/>
    <w:rsid w:val="00F31A2C"/>
    <w:rsid w:val="00F9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DAEE4"/>
  <w15:docId w15:val="{DE76221D-E90A-4AEB-A9C0-C03EB5CC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2025-08-14T00:05:00Z</dcterms:created>
  <dcterms:modified xsi:type="dcterms:W3CDTF">2025-08-14T00:18:00Z</dcterms:modified>
</cp:coreProperties>
</file>