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76E0DEC7" w14:textId="77777777" w:rsidTr="00970DB5">
        <w:tc>
          <w:tcPr>
            <w:tcW w:w="10348" w:type="dxa"/>
          </w:tcPr>
          <w:p w14:paraId="53E798E1" w14:textId="77777777" w:rsidR="005302DE" w:rsidRPr="006412DA" w:rsidRDefault="006412DA" w:rsidP="006412DA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( 31 ) </w:t>
            </w:r>
          </w:p>
        </w:tc>
      </w:tr>
      <w:tr w:rsidR="005302DE" w14:paraId="52682535" w14:textId="77777777" w:rsidTr="00970DB5">
        <w:tc>
          <w:tcPr>
            <w:tcW w:w="10348" w:type="dxa"/>
          </w:tcPr>
          <w:p w14:paraId="2BCF7FD7" w14:textId="77777777" w:rsidR="005302DE" w:rsidRPr="006412DA" w:rsidRDefault="006412DA" w:rsidP="006412DA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6412D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 ( و.ط.ع.ن -   0</w:t>
            </w:r>
            <w:r w:rsidRPr="006412D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  <w:r w:rsidRPr="006412D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 0</w:t>
            </w:r>
            <w:r w:rsidRPr="006412D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  <w:r w:rsidRPr="006412D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 )</w:t>
            </w:r>
          </w:p>
        </w:tc>
      </w:tr>
      <w:tr w:rsidR="005302DE" w14:paraId="3D87EBD8" w14:textId="77777777" w:rsidTr="00970DB5">
        <w:tc>
          <w:tcPr>
            <w:tcW w:w="10348" w:type="dxa"/>
          </w:tcPr>
          <w:p w14:paraId="006854C0" w14:textId="77777777" w:rsidR="005302DE" w:rsidRPr="006412DA" w:rsidRDefault="006412DA" w:rsidP="006412DA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6412DA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تحويل طالب لوكيل شؤون الطلاب</w:t>
            </w:r>
          </w:p>
        </w:tc>
      </w:tr>
    </w:tbl>
    <w:p w14:paraId="226F89C0" w14:textId="77777777" w:rsidR="006412DA" w:rsidRPr="006E6976" w:rsidRDefault="006412DA" w:rsidP="006412DA">
      <w:pPr>
        <w:tabs>
          <w:tab w:val="left" w:pos="515"/>
        </w:tabs>
        <w:ind w:left="360"/>
        <w:rPr>
          <w:rFonts w:cs="AL-Mohanad"/>
          <w:sz w:val="20"/>
          <w:szCs w:val="20"/>
          <w:rtl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83"/>
        <w:gridCol w:w="1715"/>
        <w:gridCol w:w="1713"/>
        <w:gridCol w:w="201"/>
        <w:gridCol w:w="3226"/>
      </w:tblGrid>
      <w:tr w:rsidR="00DC6FBF" w:rsidRPr="00DC6FBF" w14:paraId="3B77B5DC" w14:textId="77777777" w:rsidTr="00C75CF4">
        <w:trPr>
          <w:trHeight w:val="480"/>
        </w:trPr>
        <w:tc>
          <w:tcPr>
            <w:tcW w:w="10280" w:type="dxa"/>
            <w:gridSpan w:val="6"/>
            <w:tcBorders>
              <w:bottom w:val="single" w:sz="18" w:space="0" w:color="auto"/>
            </w:tcBorders>
            <w:shd w:val="clear" w:color="auto" w:fill="auto"/>
          </w:tcPr>
          <w:p w14:paraId="2C04492B" w14:textId="77777777" w:rsidR="00DC6FBF" w:rsidRPr="00DC6FBF" w:rsidRDefault="00DC6FBF" w:rsidP="00DC6FBF">
            <w:pPr>
              <w:ind w:right="-851"/>
              <w:jc w:val="center"/>
              <w:rPr>
                <w:rFonts w:ascii="Arabic Typesetting" w:hAnsi="Arabic Typesetting" w:cs="PT Bold Heading"/>
                <w:sz w:val="24"/>
                <w:szCs w:val="24"/>
                <w:rtl/>
              </w:rPr>
            </w:pPr>
            <w:r w:rsidRPr="00DC6FBF">
              <w:rPr>
                <w:rFonts w:ascii="Arabic Typesetting" w:hAnsi="Arabic Typesetting" w:cs="PT Bold Heading" w:hint="cs"/>
                <w:sz w:val="24"/>
                <w:szCs w:val="24"/>
                <w:rtl/>
              </w:rPr>
              <w:t>خاص بالمعلم</w:t>
            </w:r>
          </w:p>
        </w:tc>
      </w:tr>
      <w:tr w:rsidR="006412DA" w:rsidRPr="00DC6FBF" w14:paraId="0550A63F" w14:textId="77777777" w:rsidTr="002A172B">
        <w:trPr>
          <w:trHeight w:val="138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889E72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اسم الطالب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338056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</w:p>
        </w:tc>
        <w:tc>
          <w:tcPr>
            <w:tcW w:w="19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F4612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الصف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AC010C9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</w:tr>
      <w:tr w:rsidR="006412DA" w:rsidRPr="00DC6FBF" w14:paraId="59153232" w14:textId="77777777" w:rsidTr="002A172B">
        <w:trPr>
          <w:trHeight w:val="167"/>
        </w:trPr>
        <w:tc>
          <w:tcPr>
            <w:tcW w:w="124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2066D59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المادة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9D941F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484A38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الحصة الدراسية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B5438D6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</w:tr>
      <w:tr w:rsidR="00DC6FBF" w:rsidRPr="00DC6FBF" w14:paraId="5FC6A73A" w14:textId="77777777" w:rsidTr="00970DB5">
        <w:trPr>
          <w:trHeight w:val="558"/>
        </w:trPr>
        <w:tc>
          <w:tcPr>
            <w:tcW w:w="10280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1D339ACF" w14:textId="77777777" w:rsidR="00DC6FBF" w:rsidRPr="00DC6FBF" w:rsidRDefault="00DC6FBF" w:rsidP="00970DB5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سبب التحويل</w:t>
            </w:r>
            <w:r>
              <w:rPr>
                <w:rFonts w:ascii="Arabic Typesetting" w:hAnsi="Arabic Typesetting" w:cs="Arabic Typesetting"/>
                <w:b/>
                <w:bCs/>
                <w:szCs w:val="36"/>
              </w:rPr>
              <w:t xml:space="preserve">:  </w:t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 </w:t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</w:rPr>
              <w:sym w:font="Wingdings 2" w:char="F030"/>
            </w:r>
            <w:r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 </w:t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عدم أداء الواجب</w:t>
            </w:r>
            <w:r w:rsidRPr="00DC6FBF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    </w:t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 </w:t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</w:rPr>
              <w:sym w:font="Wingdings 2" w:char="F030"/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 مشاغبة </w:t>
            </w:r>
            <w:r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  </w:t>
            </w:r>
            <w:r w:rsidRPr="00DC6FBF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 </w:t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  </w:t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</w:rPr>
              <w:sym w:font="Wingdings 2" w:char="F030"/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تأخر عن الحصة  </w:t>
            </w:r>
            <w:r w:rsidRPr="00DC6FBF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   </w:t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</w:rPr>
              <w:sym w:font="Wingdings 2" w:char="F030"/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 ضعف دراسي</w:t>
            </w:r>
            <w:r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    </w:t>
            </w:r>
            <w:r w:rsidRPr="00DC6FBF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  </w:t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 </w:t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</w:rPr>
              <w:sym w:font="Wingdings 2" w:char="F030"/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 أخرى ( تذكر )</w:t>
            </w:r>
          </w:p>
        </w:tc>
      </w:tr>
      <w:tr w:rsidR="00DC6FBF" w:rsidRPr="00DC6FBF" w14:paraId="736A8DF6" w14:textId="77777777" w:rsidTr="00970DB5">
        <w:trPr>
          <w:trHeight w:val="871"/>
        </w:trPr>
        <w:tc>
          <w:tcPr>
            <w:tcW w:w="10280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630A4677" w14:textId="77777777" w:rsidR="00DC6FBF" w:rsidRDefault="00DC6FBF" w:rsidP="00DC6FBF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إيضاح  المشكلة :</w:t>
            </w:r>
          </w:p>
          <w:p w14:paraId="1C3E40BD" w14:textId="77777777" w:rsidR="00DC6FBF" w:rsidRDefault="00DC6FBF" w:rsidP="00DC6FBF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</w:p>
          <w:p w14:paraId="1B464FA8" w14:textId="77777777" w:rsidR="00DC6FBF" w:rsidRPr="00DC6FBF" w:rsidRDefault="00DC6FBF" w:rsidP="00DC6FBF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</w:p>
        </w:tc>
      </w:tr>
      <w:tr w:rsidR="006412DA" w:rsidRPr="00DC6FBF" w14:paraId="3271C887" w14:textId="77777777" w:rsidTr="00970DB5">
        <w:tc>
          <w:tcPr>
            <w:tcW w:w="342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9D4FD78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اسم المعلم:</w:t>
            </w:r>
          </w:p>
        </w:tc>
        <w:tc>
          <w:tcPr>
            <w:tcW w:w="342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B0CBC09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التوقيع: </w:t>
            </w:r>
          </w:p>
        </w:tc>
        <w:tc>
          <w:tcPr>
            <w:tcW w:w="342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2967E23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التاريخ:</w:t>
            </w:r>
          </w:p>
        </w:tc>
      </w:tr>
    </w:tbl>
    <w:p w14:paraId="5226A547" w14:textId="77777777" w:rsidR="006412DA" w:rsidRPr="00DC6FBF" w:rsidRDefault="006412DA" w:rsidP="006412DA">
      <w:pPr>
        <w:rPr>
          <w:rFonts w:ascii="Arabic Typesetting" w:hAnsi="Arabic Typesetting" w:cs="Arabic Typesetting"/>
          <w:sz w:val="10"/>
          <w:szCs w:val="10"/>
        </w:rPr>
      </w:pPr>
    </w:p>
    <w:tbl>
      <w:tblPr>
        <w:tblStyle w:val="TableGrid"/>
        <w:bidiVisual/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6412DA" w:rsidRPr="00DC6FBF" w14:paraId="15AB68C3" w14:textId="77777777" w:rsidTr="00C75CF4">
        <w:tc>
          <w:tcPr>
            <w:tcW w:w="10280" w:type="dxa"/>
            <w:gridSpan w:val="3"/>
            <w:shd w:val="clear" w:color="auto" w:fill="auto"/>
          </w:tcPr>
          <w:p w14:paraId="2F9F8483" w14:textId="77777777" w:rsidR="006412DA" w:rsidRPr="00DC6FBF" w:rsidRDefault="006412DA" w:rsidP="00DC6FBF">
            <w:pPr>
              <w:ind w:right="-851"/>
              <w:jc w:val="center"/>
              <w:rPr>
                <w:rFonts w:ascii="Arabic Typesetting" w:hAnsi="Arabic Typesetting" w:cs="PT Bold Heading"/>
                <w:sz w:val="24"/>
                <w:szCs w:val="24"/>
                <w:rtl/>
              </w:rPr>
            </w:pPr>
            <w:r w:rsidRPr="00DC6FBF">
              <w:rPr>
                <w:rFonts w:ascii="Arabic Typesetting" w:hAnsi="Arabic Typesetting" w:cs="PT Bold Heading"/>
                <w:sz w:val="24"/>
                <w:szCs w:val="24"/>
                <w:rtl/>
              </w:rPr>
              <w:t>( خاص بوكيل شؤون الطلاب)</w:t>
            </w:r>
            <w:r w:rsidR="00DC6FBF" w:rsidRPr="00DC6FBF">
              <w:rPr>
                <w:rFonts w:ascii="Arabic Typesetting" w:hAnsi="Arabic Typesetting" w:cs="PT Bold Heading" w:hint="cs"/>
                <w:sz w:val="24"/>
                <w:szCs w:val="24"/>
                <w:rtl/>
              </w:rPr>
              <w:t xml:space="preserve"> </w:t>
            </w:r>
            <w:r w:rsidR="00DC6FBF" w:rsidRPr="00DC6FBF">
              <w:rPr>
                <w:rFonts w:ascii="Arabic Typesetting" w:hAnsi="Arabic Typesetting" w:cs="PT Bold Heading"/>
                <w:sz w:val="24"/>
                <w:szCs w:val="24"/>
                <w:rtl/>
              </w:rPr>
              <w:t xml:space="preserve"> ما تم حيال الطالب</w:t>
            </w:r>
          </w:p>
        </w:tc>
      </w:tr>
      <w:tr w:rsidR="006412DA" w:rsidRPr="00DC6FBF" w14:paraId="71F4A9A9" w14:textId="77777777" w:rsidTr="00DC6FBF">
        <w:tc>
          <w:tcPr>
            <w:tcW w:w="10280" w:type="dxa"/>
            <w:gridSpan w:val="3"/>
          </w:tcPr>
          <w:p w14:paraId="6BDECC24" w14:textId="77777777" w:rsidR="006412DA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</w:p>
          <w:p w14:paraId="5D4A6FF8" w14:textId="77777777" w:rsidR="00DC6FBF" w:rsidRDefault="00DC6FBF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</w:p>
          <w:p w14:paraId="0BB676B5" w14:textId="77777777" w:rsidR="00DC6FBF" w:rsidRPr="00DC6FBF" w:rsidRDefault="00DC6FBF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</w:p>
        </w:tc>
      </w:tr>
      <w:tr w:rsidR="00DC6FBF" w:rsidRPr="00DC6FBF" w14:paraId="56097C51" w14:textId="77777777" w:rsidTr="00970DB5">
        <w:tc>
          <w:tcPr>
            <w:tcW w:w="10280" w:type="dxa"/>
            <w:gridSpan w:val="3"/>
            <w:tcBorders>
              <w:bottom w:val="single" w:sz="18" w:space="0" w:color="auto"/>
            </w:tcBorders>
          </w:tcPr>
          <w:p w14:paraId="521DA32B" w14:textId="77777777" w:rsidR="00DC6FBF" w:rsidRPr="00DC6FBF" w:rsidRDefault="00DC6FBF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</w:rPr>
              <w:sym w:font="Wingdings 2" w:char="F030"/>
            </w: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 </w:t>
            </w:r>
            <w:r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تمت إحالته إلى المرشد الطلابي </w:t>
            </w:r>
          </w:p>
        </w:tc>
      </w:tr>
      <w:tr w:rsidR="006412DA" w:rsidRPr="00DC6FBF" w14:paraId="2BD04EC7" w14:textId="77777777" w:rsidTr="00970DB5">
        <w:tc>
          <w:tcPr>
            <w:tcW w:w="3426" w:type="dxa"/>
            <w:tcBorders>
              <w:top w:val="single" w:sz="18" w:space="0" w:color="auto"/>
              <w:bottom w:val="single" w:sz="18" w:space="0" w:color="auto"/>
            </w:tcBorders>
          </w:tcPr>
          <w:p w14:paraId="44F30525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وكيل المدرسة:</w:t>
            </w:r>
          </w:p>
        </w:tc>
        <w:tc>
          <w:tcPr>
            <w:tcW w:w="3427" w:type="dxa"/>
            <w:tcBorders>
              <w:top w:val="single" w:sz="18" w:space="0" w:color="auto"/>
              <w:bottom w:val="single" w:sz="18" w:space="0" w:color="auto"/>
            </w:tcBorders>
          </w:tcPr>
          <w:p w14:paraId="3A192E7D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التوقيع: </w:t>
            </w:r>
          </w:p>
        </w:tc>
        <w:tc>
          <w:tcPr>
            <w:tcW w:w="3427" w:type="dxa"/>
            <w:tcBorders>
              <w:top w:val="single" w:sz="18" w:space="0" w:color="auto"/>
              <w:bottom w:val="single" w:sz="18" w:space="0" w:color="auto"/>
            </w:tcBorders>
          </w:tcPr>
          <w:p w14:paraId="73194746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التاريخ:</w:t>
            </w:r>
          </w:p>
        </w:tc>
      </w:tr>
    </w:tbl>
    <w:p w14:paraId="716AF5FE" w14:textId="77777777" w:rsidR="006412DA" w:rsidRPr="00970DB5" w:rsidRDefault="006412DA" w:rsidP="00DC6FBF">
      <w:pPr>
        <w:ind w:right="-851"/>
        <w:rPr>
          <w:rFonts w:ascii="Arabic Typesetting" w:hAnsi="Arabic Typesetting" w:cs="Arabic Typesetting"/>
          <w:b/>
          <w:bCs/>
          <w:sz w:val="10"/>
          <w:szCs w:val="10"/>
        </w:rPr>
      </w:pPr>
    </w:p>
    <w:tbl>
      <w:tblPr>
        <w:tblStyle w:val="TableGrid"/>
        <w:bidiVisual/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6412DA" w:rsidRPr="00DC6FBF" w14:paraId="5C3B5148" w14:textId="77777777" w:rsidTr="00C75CF4">
        <w:tc>
          <w:tcPr>
            <w:tcW w:w="10280" w:type="dxa"/>
            <w:gridSpan w:val="3"/>
            <w:shd w:val="clear" w:color="auto" w:fill="auto"/>
          </w:tcPr>
          <w:p w14:paraId="2F6BF8FA" w14:textId="001B49ED" w:rsidR="006412DA" w:rsidRPr="00DC6FBF" w:rsidRDefault="006412DA" w:rsidP="00DC6FBF">
            <w:pPr>
              <w:ind w:right="-851"/>
              <w:jc w:val="center"/>
              <w:rPr>
                <w:rFonts w:ascii="Arabic Typesetting" w:hAnsi="Arabic Typesetting" w:cs="PT Bold Heading"/>
                <w:sz w:val="24"/>
                <w:szCs w:val="24"/>
                <w:rtl/>
              </w:rPr>
            </w:pPr>
            <w:r w:rsidRPr="00DC6FBF">
              <w:rPr>
                <w:rFonts w:ascii="Arabic Typesetting" w:hAnsi="Arabic Typesetting" w:cs="PT Bold Heading"/>
                <w:sz w:val="24"/>
                <w:szCs w:val="24"/>
                <w:rtl/>
              </w:rPr>
              <w:t xml:space="preserve">( خاص </w:t>
            </w:r>
            <w:r w:rsidR="00C75CF4">
              <w:rPr>
                <w:rFonts w:ascii="Arabic Typesetting" w:hAnsi="Arabic Typesetting" w:cs="PT Bold Heading" w:hint="cs"/>
                <w:sz w:val="24"/>
                <w:szCs w:val="24"/>
                <w:rtl/>
              </w:rPr>
              <w:t>بالموجه</w:t>
            </w:r>
            <w:r w:rsidRPr="00DC6FBF">
              <w:rPr>
                <w:rFonts w:ascii="Arabic Typesetting" w:hAnsi="Arabic Typesetting" w:cs="PT Bold Heading"/>
                <w:sz w:val="24"/>
                <w:szCs w:val="24"/>
                <w:rtl/>
              </w:rPr>
              <w:t xml:space="preserve"> الطلابي ) :</w:t>
            </w:r>
            <w:r w:rsidR="00DC6FBF" w:rsidRPr="00DC6FBF">
              <w:rPr>
                <w:rFonts w:ascii="Arabic Typesetting" w:hAnsi="Arabic Typesetting" w:cs="PT Bold Heading"/>
                <w:sz w:val="24"/>
                <w:szCs w:val="24"/>
                <w:rtl/>
              </w:rPr>
              <w:t xml:space="preserve"> ما تم حيال الطالب</w:t>
            </w:r>
          </w:p>
        </w:tc>
      </w:tr>
      <w:tr w:rsidR="006412DA" w:rsidRPr="00DC6FBF" w14:paraId="018A448C" w14:textId="77777777" w:rsidTr="00970DB5">
        <w:tc>
          <w:tcPr>
            <w:tcW w:w="10280" w:type="dxa"/>
            <w:gridSpan w:val="3"/>
            <w:tcBorders>
              <w:bottom w:val="single" w:sz="18" w:space="0" w:color="auto"/>
            </w:tcBorders>
          </w:tcPr>
          <w:p w14:paraId="6AAA156A" w14:textId="77777777" w:rsidR="006412DA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</w:p>
          <w:p w14:paraId="1A0470AE" w14:textId="77777777" w:rsidR="00DC6FBF" w:rsidRDefault="00DC6FBF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</w:p>
          <w:p w14:paraId="37638FA3" w14:textId="77777777" w:rsidR="00DC6FBF" w:rsidRPr="00DC6FBF" w:rsidRDefault="00DC6FBF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</w:p>
        </w:tc>
      </w:tr>
      <w:tr w:rsidR="006412DA" w:rsidRPr="00DC6FBF" w14:paraId="39F859F9" w14:textId="77777777" w:rsidTr="00970DB5">
        <w:tc>
          <w:tcPr>
            <w:tcW w:w="3426" w:type="dxa"/>
            <w:tcBorders>
              <w:top w:val="single" w:sz="18" w:space="0" w:color="auto"/>
              <w:bottom w:val="single" w:sz="18" w:space="0" w:color="auto"/>
            </w:tcBorders>
          </w:tcPr>
          <w:p w14:paraId="30746AA7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المرشد الطلابي:</w:t>
            </w:r>
          </w:p>
        </w:tc>
        <w:tc>
          <w:tcPr>
            <w:tcW w:w="3427" w:type="dxa"/>
            <w:tcBorders>
              <w:top w:val="single" w:sz="18" w:space="0" w:color="auto"/>
              <w:bottom w:val="single" w:sz="18" w:space="0" w:color="auto"/>
            </w:tcBorders>
          </w:tcPr>
          <w:p w14:paraId="7D2C608E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التوقيع: </w:t>
            </w:r>
          </w:p>
        </w:tc>
        <w:tc>
          <w:tcPr>
            <w:tcW w:w="3427" w:type="dxa"/>
            <w:tcBorders>
              <w:top w:val="single" w:sz="18" w:space="0" w:color="auto"/>
              <w:bottom w:val="single" w:sz="18" w:space="0" w:color="auto"/>
            </w:tcBorders>
          </w:tcPr>
          <w:p w14:paraId="2A8135C4" w14:textId="77777777" w:rsidR="006412DA" w:rsidRPr="00DC6FBF" w:rsidRDefault="006412DA" w:rsidP="006412DA">
            <w:pPr>
              <w:ind w:right="-851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DC6FBF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التاريخ:</w:t>
            </w:r>
          </w:p>
        </w:tc>
      </w:tr>
    </w:tbl>
    <w:p w14:paraId="07A08106" w14:textId="77777777" w:rsidR="006412DA" w:rsidRPr="00970DB5" w:rsidRDefault="006412DA" w:rsidP="00970DB5">
      <w:pPr>
        <w:tabs>
          <w:tab w:val="left" w:pos="657"/>
        </w:tabs>
        <w:spacing w:line="360" w:lineRule="auto"/>
        <w:ind w:left="155"/>
        <w:rPr>
          <w:rFonts w:cs="AL-Mohanad"/>
          <w:b/>
          <w:bCs/>
          <w:sz w:val="24"/>
          <w:szCs w:val="24"/>
        </w:rPr>
      </w:pPr>
      <w:r w:rsidRPr="00970DB5">
        <w:rPr>
          <w:rFonts w:cs="AL-Mohanad"/>
          <w:b/>
          <w:bCs/>
          <w:sz w:val="24"/>
          <w:szCs w:val="24"/>
          <w:rtl/>
        </w:rPr>
        <w:t>ملاحظات :</w:t>
      </w:r>
    </w:p>
    <w:p w14:paraId="3382754F" w14:textId="77777777" w:rsidR="006412DA" w:rsidRPr="00970DB5" w:rsidRDefault="006412DA" w:rsidP="006412DA">
      <w:pPr>
        <w:numPr>
          <w:ilvl w:val="0"/>
          <w:numId w:val="3"/>
        </w:numPr>
        <w:tabs>
          <w:tab w:val="left" w:pos="657"/>
        </w:tabs>
        <w:spacing w:line="360" w:lineRule="auto"/>
        <w:ind w:left="515"/>
        <w:rPr>
          <w:rFonts w:cs="AL-Mohanad"/>
          <w:sz w:val="20"/>
          <w:szCs w:val="20"/>
        </w:rPr>
      </w:pPr>
      <w:r w:rsidRPr="00970DB5">
        <w:rPr>
          <w:rFonts w:cs="AL-Mohanad"/>
          <w:sz w:val="20"/>
          <w:szCs w:val="20"/>
          <w:rtl/>
        </w:rPr>
        <w:t xml:space="preserve">يتم إخطار وكيل المرحلة حسب هذا النموذج بعد </w:t>
      </w:r>
      <w:r w:rsidRPr="00970DB5">
        <w:rPr>
          <w:rFonts w:cs="AL-Mohanad" w:hint="cs"/>
          <w:sz w:val="20"/>
          <w:szCs w:val="20"/>
          <w:rtl/>
        </w:rPr>
        <w:t>انتهاء</w:t>
      </w:r>
      <w:r w:rsidR="00970DB5">
        <w:rPr>
          <w:rFonts w:cs="AL-Mohanad"/>
          <w:sz w:val="20"/>
          <w:szCs w:val="20"/>
          <w:rtl/>
        </w:rPr>
        <w:t xml:space="preserve"> الحصة الدراسية </w:t>
      </w:r>
    </w:p>
    <w:p w14:paraId="2EDB1F08" w14:textId="77777777" w:rsidR="006412DA" w:rsidRPr="00970DB5" w:rsidRDefault="006412DA" w:rsidP="006412DA">
      <w:pPr>
        <w:numPr>
          <w:ilvl w:val="0"/>
          <w:numId w:val="3"/>
        </w:numPr>
        <w:tabs>
          <w:tab w:val="left" w:pos="657"/>
        </w:tabs>
        <w:spacing w:line="360" w:lineRule="auto"/>
        <w:ind w:left="515"/>
        <w:rPr>
          <w:rFonts w:cs="AL-Mohanad"/>
          <w:sz w:val="20"/>
          <w:szCs w:val="20"/>
        </w:rPr>
      </w:pPr>
      <w:r w:rsidRPr="00970DB5">
        <w:rPr>
          <w:rFonts w:cs="AL-Mohanad"/>
          <w:sz w:val="20"/>
          <w:szCs w:val="20"/>
          <w:rtl/>
        </w:rPr>
        <w:t>يقوم وكيل بالمرحلة باستدعاء الطا</w:t>
      </w:r>
      <w:r w:rsidR="00970DB5">
        <w:rPr>
          <w:rFonts w:cs="AL-Mohanad"/>
          <w:sz w:val="20"/>
          <w:szCs w:val="20"/>
          <w:rtl/>
        </w:rPr>
        <w:t xml:space="preserve">لب في وقت لا يؤثر عليه دراسياً </w:t>
      </w:r>
    </w:p>
    <w:p w14:paraId="27424CC0" w14:textId="77777777" w:rsidR="006412DA" w:rsidRPr="00970DB5" w:rsidRDefault="006412DA" w:rsidP="006412DA">
      <w:pPr>
        <w:numPr>
          <w:ilvl w:val="0"/>
          <w:numId w:val="3"/>
        </w:numPr>
        <w:tabs>
          <w:tab w:val="left" w:pos="657"/>
        </w:tabs>
        <w:spacing w:line="360" w:lineRule="auto"/>
        <w:ind w:left="515"/>
        <w:rPr>
          <w:rFonts w:cs="AL-Mohanad"/>
          <w:sz w:val="20"/>
          <w:szCs w:val="20"/>
        </w:rPr>
      </w:pPr>
      <w:r w:rsidRPr="00970DB5">
        <w:rPr>
          <w:rFonts w:cs="AL-Mohanad"/>
          <w:sz w:val="20"/>
          <w:szCs w:val="20"/>
          <w:rtl/>
        </w:rPr>
        <w:t>يتم تحويل الطالب إلى المرشد في حالة تك</w:t>
      </w:r>
      <w:r w:rsidR="00970DB5">
        <w:rPr>
          <w:rFonts w:cs="AL-Mohanad"/>
          <w:sz w:val="20"/>
          <w:szCs w:val="20"/>
          <w:rtl/>
        </w:rPr>
        <w:t xml:space="preserve">رار السلوك أو الضعف  الدراسي </w:t>
      </w:r>
    </w:p>
    <w:p w14:paraId="3587293C" w14:textId="77777777" w:rsidR="006412DA" w:rsidRPr="00970DB5" w:rsidRDefault="006412DA" w:rsidP="006412DA">
      <w:pPr>
        <w:numPr>
          <w:ilvl w:val="0"/>
          <w:numId w:val="3"/>
        </w:numPr>
        <w:tabs>
          <w:tab w:val="left" w:pos="657"/>
        </w:tabs>
        <w:spacing w:line="360" w:lineRule="auto"/>
        <w:ind w:left="515"/>
        <w:rPr>
          <w:rFonts w:cs="AL-Mohanad"/>
          <w:sz w:val="20"/>
          <w:szCs w:val="20"/>
        </w:rPr>
      </w:pPr>
      <w:r w:rsidRPr="00970DB5">
        <w:rPr>
          <w:rFonts w:cs="AL-Mohanad"/>
          <w:sz w:val="20"/>
          <w:szCs w:val="20"/>
          <w:rtl/>
        </w:rPr>
        <w:t>يقوم المرشد الطلابي بإخط</w:t>
      </w:r>
      <w:r w:rsidR="00970DB5">
        <w:rPr>
          <w:rFonts w:cs="AL-Mohanad"/>
          <w:sz w:val="20"/>
          <w:szCs w:val="20"/>
          <w:rtl/>
        </w:rPr>
        <w:t xml:space="preserve">ار المعلم بما تم حيال الطالب </w:t>
      </w:r>
    </w:p>
    <w:p w14:paraId="1D45A137" w14:textId="77777777" w:rsidR="006412DA" w:rsidRPr="00970DB5" w:rsidRDefault="006412DA" w:rsidP="00970DB5">
      <w:pPr>
        <w:numPr>
          <w:ilvl w:val="0"/>
          <w:numId w:val="3"/>
        </w:numPr>
        <w:tabs>
          <w:tab w:val="left" w:pos="515"/>
        </w:tabs>
        <w:spacing w:line="360" w:lineRule="auto"/>
        <w:ind w:left="515"/>
        <w:rPr>
          <w:rFonts w:cs="AL-Mohanad"/>
          <w:b/>
          <w:bCs/>
          <w:sz w:val="20"/>
          <w:szCs w:val="20"/>
          <w:rtl/>
        </w:rPr>
      </w:pPr>
      <w:r w:rsidRPr="00970DB5">
        <w:rPr>
          <w:rFonts w:cs="AL-Mohanad"/>
          <w:sz w:val="20"/>
          <w:szCs w:val="20"/>
          <w:rtl/>
        </w:rPr>
        <w:t>يحفظ هذا النموذج لدى وكيل شؤون الط</w:t>
      </w:r>
      <w:r w:rsidR="00970DB5">
        <w:rPr>
          <w:rFonts w:cs="AL-Mohanad"/>
          <w:sz w:val="20"/>
          <w:szCs w:val="20"/>
          <w:rtl/>
        </w:rPr>
        <w:t xml:space="preserve">لاب ونسخة لدى المرشد  الطلابي </w:t>
      </w:r>
    </w:p>
    <w:sectPr w:rsidR="006412DA" w:rsidRPr="00970DB5" w:rsidSect="005302DE">
      <w:headerReference w:type="default" r:id="rId8"/>
      <w:footerReference w:type="default" r:id="rId9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39D67" w14:textId="77777777" w:rsidR="00F52268" w:rsidRDefault="00F52268" w:rsidP="000B54C1">
      <w:r>
        <w:separator/>
      </w:r>
    </w:p>
  </w:endnote>
  <w:endnote w:type="continuationSeparator" w:id="0">
    <w:p w14:paraId="51A06D06" w14:textId="77777777" w:rsidR="00F52268" w:rsidRDefault="00F52268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D4A1C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BA749" w14:textId="77777777" w:rsidR="00F52268" w:rsidRDefault="00F52268" w:rsidP="000B54C1">
      <w:r>
        <w:separator/>
      </w:r>
    </w:p>
  </w:footnote>
  <w:footnote w:type="continuationSeparator" w:id="0">
    <w:p w14:paraId="01C14AA8" w14:textId="77777777" w:rsidR="00F52268" w:rsidRDefault="00F52268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1B669DA5" w14:textId="77777777" w:rsidTr="005302DE">
      <w:tc>
        <w:tcPr>
          <w:tcW w:w="3402" w:type="dxa"/>
          <w:vAlign w:val="center"/>
        </w:tcPr>
        <w:p w14:paraId="7B3327F0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3A22B336" wp14:editId="6042020C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902E86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5A55D31F" w14:textId="5FAFD99F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C75CF4">
            <w:rPr>
              <w:rFonts w:cs="AL-Mohanad" w:hint="cs"/>
              <w:sz w:val="22"/>
              <w:szCs w:val="22"/>
              <w:rtl/>
            </w:rPr>
            <w:t>.............</w:t>
          </w:r>
        </w:p>
        <w:p w14:paraId="299143A0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44DC122A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5F55619F" wp14:editId="698EF3BD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49B1A235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3EA8BA00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69F4574E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5DC64C36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4ABA773E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5E1B"/>
    <w:multiLevelType w:val="hybridMultilevel"/>
    <w:tmpl w:val="80164B8E"/>
    <w:lvl w:ilvl="0" w:tplc="DF6E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E4CF3"/>
    <w:multiLevelType w:val="hybridMultilevel"/>
    <w:tmpl w:val="24EE1F58"/>
    <w:lvl w:ilvl="0" w:tplc="EE32AAC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6104029">
    <w:abstractNumId w:val="1"/>
  </w:num>
  <w:num w:numId="2" w16cid:durableId="178128836">
    <w:abstractNumId w:val="0"/>
  </w:num>
  <w:num w:numId="3" w16cid:durableId="1104307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2DA"/>
    <w:rsid w:val="00021FDF"/>
    <w:rsid w:val="00060479"/>
    <w:rsid w:val="000B54C1"/>
    <w:rsid w:val="0012662B"/>
    <w:rsid w:val="001D0A7D"/>
    <w:rsid w:val="00276FDC"/>
    <w:rsid w:val="002A172B"/>
    <w:rsid w:val="002F57A0"/>
    <w:rsid w:val="00332D9C"/>
    <w:rsid w:val="00341DA8"/>
    <w:rsid w:val="003942ED"/>
    <w:rsid w:val="003C2673"/>
    <w:rsid w:val="004050BF"/>
    <w:rsid w:val="004115CF"/>
    <w:rsid w:val="004600FB"/>
    <w:rsid w:val="004D4A0E"/>
    <w:rsid w:val="004F62EE"/>
    <w:rsid w:val="005275B1"/>
    <w:rsid w:val="005302DE"/>
    <w:rsid w:val="00565997"/>
    <w:rsid w:val="006412DA"/>
    <w:rsid w:val="00674CBA"/>
    <w:rsid w:val="0068143D"/>
    <w:rsid w:val="006E0A53"/>
    <w:rsid w:val="006E0D08"/>
    <w:rsid w:val="00726AB7"/>
    <w:rsid w:val="00726C3F"/>
    <w:rsid w:val="007A0ADD"/>
    <w:rsid w:val="008A1DCE"/>
    <w:rsid w:val="008E6B73"/>
    <w:rsid w:val="00970DB5"/>
    <w:rsid w:val="009C0A5D"/>
    <w:rsid w:val="00A345C3"/>
    <w:rsid w:val="00A765CF"/>
    <w:rsid w:val="00C75CF4"/>
    <w:rsid w:val="00D472F1"/>
    <w:rsid w:val="00DC6FBF"/>
    <w:rsid w:val="00EB5EB7"/>
    <w:rsid w:val="00F52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2E873"/>
  <w15:docId w15:val="{7EA434E2-E39B-414F-9975-6F44D4F7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DB93-8077-416E-AE12-D525D76F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33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5</cp:revision>
  <cp:lastPrinted>2017-05-02T22:47:00Z</cp:lastPrinted>
  <dcterms:created xsi:type="dcterms:W3CDTF">2017-04-28T09:57:00Z</dcterms:created>
  <dcterms:modified xsi:type="dcterms:W3CDTF">2025-05-16T17:01:00Z</dcterms:modified>
</cp:coreProperties>
</file>